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в отношении мошенника, завладевшего денежными средствами пенсионера, в крупном размере. </w:t>
      </w:r>
      <w:r>
        <w:rPr>
          <w:sz w:val="28"/>
        </w:rPr>
        <w:t xml:space="preserve">  Он признан виновным в совершении преступления, предусмотренного ч. </w:t>
      </w:r>
      <w:r>
        <w:rPr>
          <w:sz w:val="28"/>
        </w:rPr>
        <w:t>4</w:t>
      </w:r>
      <w:r>
        <w:rPr>
          <w:sz w:val="28"/>
        </w:rPr>
        <w:t xml:space="preserve"> ст. 159 УК РФ </w:t>
      </w:r>
      <w:r>
        <w:rPr>
          <w:sz w:val="28"/>
        </w:rPr>
        <w:t>(мошенничество, совершенное организованной группой, путем обмана, в крупном размере</w:t>
      </w:r>
      <w:bookmarkStart w:id="1" w:name="_Hlk230359735"/>
      <w:bookmarkEnd w:id="1"/>
      <w:r>
        <w:rPr>
          <w:sz w:val="28"/>
        </w:rPr>
        <w:t>)</w:t>
      </w:r>
      <w:r>
        <w:rPr>
          <w:sz w:val="28"/>
        </w:rPr>
        <w:t>.</w:t>
      </w:r>
    </w:p>
    <w:p w14:paraId="02000000">
      <w:pPr>
        <w:pStyle w:val="Style_1"/>
        <w:widowControl w:val="1"/>
        <w:spacing w:after="0" w:before="0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соучастники организованной группы, уголовное дело в отношении которых выделено в отдельное производство, выдавая себя за сотрудников правоохранительных органов, по телефону </w:t>
      </w:r>
      <w:r>
        <w:rPr>
          <w:sz w:val="28"/>
        </w:rPr>
        <w:t xml:space="preserve">выяснили у потерпевшей о наличии у нее </w:t>
      </w:r>
      <w:r>
        <w:rPr>
          <w:sz w:val="28"/>
        </w:rPr>
        <w:t>денежны</w:t>
      </w:r>
      <w:r>
        <w:rPr>
          <w:sz w:val="28"/>
        </w:rPr>
        <w:t>х</w:t>
      </w:r>
      <w:r>
        <w:rPr>
          <w:sz w:val="28"/>
        </w:rPr>
        <w:t xml:space="preserve"> средств и</w:t>
      </w:r>
      <w:r>
        <w:rPr>
          <w:sz w:val="28"/>
        </w:rPr>
        <w:t xml:space="preserve"> </w:t>
      </w:r>
      <w:r>
        <w:rPr>
          <w:sz w:val="28"/>
        </w:rPr>
        <w:t xml:space="preserve">убедили ее передать </w:t>
      </w:r>
      <w:r>
        <w:rPr>
          <w:sz w:val="28"/>
        </w:rPr>
        <w:t xml:space="preserve">их </w:t>
      </w:r>
      <w:r>
        <w:rPr>
          <w:sz w:val="28"/>
        </w:rPr>
        <w:t xml:space="preserve">через курьера, </w:t>
      </w:r>
      <w:r>
        <w:rPr>
          <w:sz w:val="28"/>
        </w:rPr>
        <w:t>для декларирования. Подсудимый, выполняя роль курьера лично получил от престарелой женщины денежные средства в размере 480 000 рублей.</w:t>
      </w:r>
    </w:p>
    <w:p w14:paraId="03000000">
      <w:pPr>
        <w:pStyle w:val="Style_1"/>
        <w:widowControl w:val="1"/>
        <w:spacing w:after="0" w:before="0"/>
        <w:ind w:firstLine="567" w:left="-284"/>
        <w:jc w:val="both"/>
        <w:rPr>
          <w:sz w:val="28"/>
        </w:rPr>
      </w:pPr>
      <w:r>
        <w:rPr>
          <w:sz w:val="28"/>
        </w:rPr>
        <w:t>Подсудимый признал вину и в полном размере возместил потрепавшей причиненный материальный ущерб.</w:t>
      </w:r>
    </w:p>
    <w:p w14:paraId="04000000">
      <w:pPr>
        <w:widowControl w:val="1"/>
        <w:spacing w:after="0" w:before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позиции государственного обвинителя приговорил виновного </w:t>
      </w:r>
      <w:r>
        <w:rPr>
          <w:rFonts w:ascii="Times New Roman" w:hAnsi="Times New Roman"/>
          <w:sz w:val="28"/>
        </w:rPr>
        <w:t>наказанию в виде лишения свободы сроком на 4 года условно, с испытательным сроком в 4 года.</w:t>
      </w:r>
    </w:p>
    <w:p w14:paraId="05000000">
      <w:pPr>
        <w:widowControl w:val="1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6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                               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Е.А. Егорова</w:t>
      </w:r>
    </w:p>
    <w:p w14:paraId="08000000">
      <w:pPr>
        <w:widowControl w:val="0"/>
        <w:ind w:firstLine="708"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2026-06-05T07:32:42Z</dcterms:modified>
</cp:coreProperties>
</file>